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5B888" w14:textId="4E9FCB94" w:rsidR="00EA2A9F" w:rsidRPr="002829FF" w:rsidRDefault="002829FF" w:rsidP="00E84EC9">
      <w:pPr>
        <w:pStyle w:val="NormalWeb"/>
        <w:spacing w:before="130"/>
        <w:ind w:left="360"/>
        <w:jc w:val="center"/>
        <w:rPr>
          <w:rFonts w:asciiTheme="majorHAnsi" w:eastAsia="+mn-ea" w:hAnsiTheme="majorHAnsi" w:cs="+mn-cs"/>
          <w:color w:val="898989"/>
          <w:kern w:val="24"/>
          <w:sz w:val="28"/>
          <w:szCs w:val="28"/>
          <w:rtl/>
        </w:rPr>
      </w:pPr>
      <w:r>
        <w:rPr>
          <w:rFonts w:asciiTheme="majorHAnsi" w:eastAsia="+mj-ea" w:hAnsiTheme="majorHAnsi" w:cs="+mj-cs"/>
          <w:b/>
          <w:bCs/>
          <w:color w:val="000000"/>
          <w:kern w:val="24"/>
          <w:sz w:val="48"/>
          <w:szCs w:val="80"/>
        </w:rPr>
        <w:t>Shape analysis</w:t>
      </w:r>
      <w:r w:rsidR="00EA2A9F" w:rsidRPr="00735E16">
        <w:rPr>
          <w:rFonts w:asciiTheme="majorHAnsi" w:hAnsiTheme="majorHAnsi"/>
          <w:sz w:val="36"/>
          <w:szCs w:val="36"/>
        </w:rPr>
        <w:br/>
      </w:r>
      <w:r w:rsidRPr="002829FF">
        <w:rPr>
          <w:rFonts w:asciiTheme="majorHAnsi" w:eastAsia="+mn-ea" w:hAnsiTheme="majorHAnsi" w:cs="+mn-cs"/>
          <w:color w:val="898989"/>
          <w:kern w:val="24"/>
          <w:sz w:val="28"/>
          <w:szCs w:val="28"/>
        </w:rPr>
        <w:t>TVLA: a system for implementing static analyses</w:t>
      </w:r>
      <w:r>
        <w:rPr>
          <w:rFonts w:asciiTheme="majorHAnsi" w:eastAsia="+mn-ea" w:hAnsiTheme="majorHAnsi" w:cs="+mn-cs"/>
          <w:color w:val="898989"/>
          <w:kern w:val="24"/>
          <w:sz w:val="28"/>
          <w:szCs w:val="28"/>
        </w:rPr>
        <w:t xml:space="preserve"> </w:t>
      </w:r>
      <w:r>
        <w:rPr>
          <w:rFonts w:asciiTheme="majorHAnsi" w:eastAsia="+mn-ea" w:hAnsiTheme="majorHAnsi" w:cs="+mn-cs"/>
          <w:color w:val="898989"/>
          <w:kern w:val="24"/>
          <w:sz w:val="28"/>
          <w:szCs w:val="28"/>
        </w:rPr>
        <w:br/>
      </w:r>
      <w:r w:rsidRPr="002829FF">
        <w:rPr>
          <w:rFonts w:asciiTheme="majorHAnsi" w:eastAsia="+mn-ea" w:hAnsiTheme="majorHAnsi" w:cs="+mn-cs"/>
          <w:color w:val="898989"/>
          <w:kern w:val="24"/>
          <w:sz w:val="28"/>
          <w:szCs w:val="28"/>
        </w:rPr>
        <w:t xml:space="preserve">Tal Lev-Ami &amp; </w:t>
      </w:r>
      <w:proofErr w:type="spellStart"/>
      <w:r w:rsidRPr="002829FF">
        <w:rPr>
          <w:rFonts w:asciiTheme="majorHAnsi" w:eastAsia="+mn-ea" w:hAnsiTheme="majorHAnsi" w:cs="+mn-cs"/>
          <w:color w:val="898989"/>
          <w:kern w:val="24"/>
          <w:sz w:val="28"/>
          <w:szCs w:val="28"/>
        </w:rPr>
        <w:t>Mooly</w:t>
      </w:r>
      <w:proofErr w:type="spellEnd"/>
      <w:r w:rsidRPr="002829FF">
        <w:rPr>
          <w:rFonts w:asciiTheme="majorHAnsi" w:eastAsia="+mn-ea" w:hAnsiTheme="majorHAnsi" w:cs="+mn-cs"/>
          <w:color w:val="898989"/>
          <w:kern w:val="24"/>
          <w:sz w:val="28"/>
          <w:szCs w:val="28"/>
        </w:rPr>
        <w:t xml:space="preserve"> </w:t>
      </w:r>
      <w:proofErr w:type="spellStart"/>
      <w:r w:rsidRPr="002829FF">
        <w:rPr>
          <w:rFonts w:asciiTheme="majorHAnsi" w:eastAsia="+mn-ea" w:hAnsiTheme="majorHAnsi" w:cs="+mn-cs"/>
          <w:color w:val="898989"/>
          <w:kern w:val="24"/>
          <w:sz w:val="28"/>
          <w:szCs w:val="28"/>
        </w:rPr>
        <w:t>Sagiv</w:t>
      </w:r>
      <w:proofErr w:type="spellEnd"/>
      <w:r>
        <w:rPr>
          <w:rFonts w:asciiTheme="majorHAnsi" w:eastAsia="+mn-ea" w:hAnsiTheme="majorHAnsi" w:cs="+mn-cs"/>
          <w:color w:val="898989"/>
          <w:kern w:val="24"/>
          <w:sz w:val="28"/>
          <w:szCs w:val="28"/>
        </w:rPr>
        <w:br/>
      </w:r>
      <w:proofErr w:type="spellStart"/>
      <w:r w:rsidRPr="002829FF">
        <w:rPr>
          <w:rFonts w:asciiTheme="majorHAnsi" w:eastAsia="+mn-ea" w:hAnsiTheme="majorHAnsi" w:cs="+mn-cs"/>
          <w:color w:val="898989"/>
          <w:kern w:val="24"/>
          <w:sz w:val="28"/>
          <w:szCs w:val="28"/>
        </w:rPr>
        <w:t>Interprocedural</w:t>
      </w:r>
      <w:proofErr w:type="spellEnd"/>
      <w:r w:rsidRPr="002829FF">
        <w:rPr>
          <w:rFonts w:asciiTheme="majorHAnsi" w:eastAsia="+mn-ea" w:hAnsiTheme="majorHAnsi" w:cs="+mn-cs"/>
          <w:color w:val="898989"/>
          <w:kern w:val="24"/>
          <w:sz w:val="28"/>
          <w:szCs w:val="28"/>
        </w:rPr>
        <w:t xml:space="preserve"> shape analysis for </w:t>
      </w:r>
      <w:proofErr w:type="spellStart"/>
      <w:r w:rsidRPr="002829FF">
        <w:rPr>
          <w:rFonts w:asciiTheme="majorHAnsi" w:eastAsia="+mn-ea" w:hAnsiTheme="majorHAnsi" w:cs="+mn-cs"/>
          <w:color w:val="898989"/>
          <w:kern w:val="24"/>
          <w:sz w:val="28"/>
          <w:szCs w:val="28"/>
        </w:rPr>
        <w:t>cutpoint</w:t>
      </w:r>
      <w:proofErr w:type="spellEnd"/>
      <w:r w:rsidRPr="002829FF">
        <w:rPr>
          <w:rFonts w:asciiTheme="majorHAnsi" w:eastAsia="+mn-ea" w:hAnsiTheme="majorHAnsi" w:cs="+mn-cs"/>
          <w:color w:val="898989"/>
          <w:kern w:val="24"/>
          <w:sz w:val="28"/>
          <w:szCs w:val="28"/>
        </w:rPr>
        <w:t>-free programs</w:t>
      </w:r>
      <w:r>
        <w:rPr>
          <w:rFonts w:asciiTheme="majorHAnsi" w:eastAsia="+mn-ea" w:hAnsiTheme="majorHAnsi" w:cs="+mn-cs"/>
          <w:color w:val="898989"/>
          <w:kern w:val="24"/>
          <w:sz w:val="28"/>
          <w:szCs w:val="28"/>
        </w:rPr>
        <w:t xml:space="preserve"> </w:t>
      </w:r>
      <w:r>
        <w:rPr>
          <w:rFonts w:asciiTheme="majorHAnsi" w:eastAsia="+mn-ea" w:hAnsiTheme="majorHAnsi" w:cs="+mn-cs"/>
          <w:color w:val="898989"/>
          <w:kern w:val="24"/>
          <w:sz w:val="28"/>
          <w:szCs w:val="28"/>
        </w:rPr>
        <w:br/>
      </w:r>
      <w:r w:rsidRPr="002829FF">
        <w:rPr>
          <w:rFonts w:asciiTheme="majorHAnsi" w:eastAsia="+mn-ea" w:hAnsiTheme="majorHAnsi" w:cs="+mn-cs"/>
          <w:color w:val="898989"/>
          <w:kern w:val="24"/>
          <w:sz w:val="28"/>
          <w:szCs w:val="28"/>
        </w:rPr>
        <w:t xml:space="preserve">Noam </w:t>
      </w:r>
      <w:proofErr w:type="spellStart"/>
      <w:r w:rsidRPr="002829FF">
        <w:rPr>
          <w:rFonts w:asciiTheme="majorHAnsi" w:eastAsia="+mn-ea" w:hAnsiTheme="majorHAnsi" w:cs="+mn-cs"/>
          <w:color w:val="898989"/>
          <w:kern w:val="24"/>
          <w:sz w:val="28"/>
          <w:szCs w:val="28"/>
        </w:rPr>
        <w:t>Rinetzky</w:t>
      </w:r>
      <w:proofErr w:type="spellEnd"/>
      <w:r w:rsidRPr="002829FF">
        <w:rPr>
          <w:rFonts w:asciiTheme="majorHAnsi" w:eastAsia="+mn-ea" w:hAnsiTheme="majorHAnsi" w:cs="+mn-cs"/>
          <w:color w:val="898989"/>
          <w:kern w:val="24"/>
          <w:sz w:val="28"/>
          <w:szCs w:val="28"/>
        </w:rPr>
        <w:t xml:space="preserve">, </w:t>
      </w:r>
      <w:proofErr w:type="spellStart"/>
      <w:r w:rsidRPr="002829FF">
        <w:rPr>
          <w:rFonts w:asciiTheme="majorHAnsi" w:eastAsia="+mn-ea" w:hAnsiTheme="majorHAnsi" w:cs="+mn-cs"/>
          <w:color w:val="898989"/>
          <w:kern w:val="24"/>
          <w:sz w:val="28"/>
          <w:szCs w:val="28"/>
        </w:rPr>
        <w:t>Mooly</w:t>
      </w:r>
      <w:proofErr w:type="spellEnd"/>
      <w:r w:rsidRPr="002829FF">
        <w:rPr>
          <w:rFonts w:asciiTheme="majorHAnsi" w:eastAsia="+mn-ea" w:hAnsiTheme="majorHAnsi" w:cs="+mn-cs"/>
          <w:color w:val="898989"/>
          <w:kern w:val="24"/>
          <w:sz w:val="28"/>
          <w:szCs w:val="28"/>
        </w:rPr>
        <w:t xml:space="preserve"> </w:t>
      </w:r>
      <w:proofErr w:type="spellStart"/>
      <w:r w:rsidRPr="002829FF">
        <w:rPr>
          <w:rFonts w:asciiTheme="majorHAnsi" w:eastAsia="+mn-ea" w:hAnsiTheme="majorHAnsi" w:cs="+mn-cs"/>
          <w:color w:val="898989"/>
          <w:kern w:val="24"/>
          <w:sz w:val="28"/>
          <w:szCs w:val="28"/>
        </w:rPr>
        <w:t>Sagiv</w:t>
      </w:r>
      <w:proofErr w:type="spellEnd"/>
      <w:r w:rsidRPr="002829FF">
        <w:rPr>
          <w:rFonts w:asciiTheme="majorHAnsi" w:eastAsia="+mn-ea" w:hAnsiTheme="majorHAnsi" w:cs="+mn-cs"/>
          <w:color w:val="898989"/>
          <w:kern w:val="24"/>
          <w:sz w:val="28"/>
          <w:szCs w:val="28"/>
        </w:rPr>
        <w:t xml:space="preserve"> and </w:t>
      </w:r>
      <w:proofErr w:type="spellStart"/>
      <w:r w:rsidRPr="002829FF">
        <w:rPr>
          <w:rFonts w:asciiTheme="majorHAnsi" w:eastAsia="+mn-ea" w:hAnsiTheme="majorHAnsi" w:cs="+mn-cs"/>
          <w:color w:val="898989"/>
          <w:kern w:val="24"/>
          <w:sz w:val="28"/>
          <w:szCs w:val="28"/>
        </w:rPr>
        <w:t>Eran</w:t>
      </w:r>
      <w:proofErr w:type="spellEnd"/>
      <w:r w:rsidRPr="002829FF">
        <w:rPr>
          <w:rFonts w:asciiTheme="majorHAnsi" w:eastAsia="+mn-ea" w:hAnsiTheme="majorHAnsi" w:cs="+mn-cs"/>
          <w:color w:val="898989"/>
          <w:kern w:val="24"/>
          <w:sz w:val="28"/>
          <w:szCs w:val="28"/>
        </w:rPr>
        <w:t xml:space="preserve"> </w:t>
      </w:r>
      <w:proofErr w:type="spellStart"/>
      <w:r w:rsidRPr="002829FF">
        <w:rPr>
          <w:rFonts w:asciiTheme="majorHAnsi" w:eastAsia="+mn-ea" w:hAnsiTheme="majorHAnsi" w:cs="+mn-cs"/>
          <w:color w:val="898989"/>
          <w:kern w:val="24"/>
          <w:sz w:val="28"/>
          <w:szCs w:val="28"/>
        </w:rPr>
        <w:t>Yahav</w:t>
      </w:r>
      <w:proofErr w:type="spellEnd"/>
      <w:r>
        <w:rPr>
          <w:rFonts w:asciiTheme="majorHAnsi" w:eastAsia="+mn-ea" w:hAnsiTheme="majorHAnsi" w:cs="+mn-cs"/>
          <w:color w:val="898989"/>
          <w:kern w:val="24"/>
          <w:sz w:val="28"/>
          <w:szCs w:val="28"/>
        </w:rPr>
        <w:br/>
      </w:r>
      <w:r w:rsidRPr="002829FF">
        <w:rPr>
          <w:rFonts w:asciiTheme="majorHAnsi" w:eastAsia="+mn-ea" w:hAnsiTheme="majorHAnsi" w:cs="+mn-cs"/>
          <w:color w:val="898989"/>
          <w:kern w:val="24"/>
          <w:sz w:val="28"/>
          <w:szCs w:val="28"/>
        </w:rPr>
        <w:t>A local shape ana</w:t>
      </w:r>
      <w:r>
        <w:rPr>
          <w:rFonts w:asciiTheme="majorHAnsi" w:eastAsia="+mn-ea" w:hAnsiTheme="majorHAnsi" w:cs="+mn-cs"/>
          <w:color w:val="898989"/>
          <w:kern w:val="24"/>
          <w:sz w:val="28"/>
          <w:szCs w:val="28"/>
        </w:rPr>
        <w:t>lysis based on separation logic</w:t>
      </w:r>
      <w:r>
        <w:rPr>
          <w:rFonts w:asciiTheme="majorHAnsi" w:eastAsia="+mn-ea" w:hAnsiTheme="majorHAnsi" w:cs="+mn-cs"/>
          <w:color w:val="898989"/>
          <w:kern w:val="24"/>
          <w:sz w:val="28"/>
          <w:szCs w:val="28"/>
        </w:rPr>
        <w:br/>
      </w:r>
      <w:r w:rsidRPr="002829FF">
        <w:rPr>
          <w:rFonts w:asciiTheme="majorHAnsi" w:eastAsia="+mn-ea" w:hAnsiTheme="majorHAnsi" w:cs="+mn-cs"/>
          <w:color w:val="898989"/>
          <w:kern w:val="24"/>
          <w:sz w:val="28"/>
          <w:szCs w:val="28"/>
        </w:rPr>
        <w:t xml:space="preserve">Dino </w:t>
      </w:r>
      <w:proofErr w:type="spellStart"/>
      <w:r w:rsidRPr="002829FF">
        <w:rPr>
          <w:rFonts w:asciiTheme="majorHAnsi" w:eastAsia="+mn-ea" w:hAnsiTheme="majorHAnsi" w:cs="+mn-cs"/>
          <w:color w:val="898989"/>
          <w:kern w:val="24"/>
          <w:sz w:val="28"/>
          <w:szCs w:val="28"/>
        </w:rPr>
        <w:t>Distefano</w:t>
      </w:r>
      <w:proofErr w:type="spellEnd"/>
      <w:r w:rsidRPr="002829FF">
        <w:rPr>
          <w:rFonts w:asciiTheme="majorHAnsi" w:eastAsia="+mn-ea" w:hAnsiTheme="majorHAnsi" w:cs="+mn-cs"/>
          <w:color w:val="898989"/>
          <w:kern w:val="24"/>
          <w:sz w:val="28"/>
          <w:szCs w:val="28"/>
        </w:rPr>
        <w:t xml:space="preserve">, Peter W. </w:t>
      </w:r>
      <w:proofErr w:type="spellStart"/>
      <w:r w:rsidRPr="002829FF">
        <w:rPr>
          <w:rFonts w:asciiTheme="majorHAnsi" w:eastAsia="+mn-ea" w:hAnsiTheme="majorHAnsi" w:cs="+mn-cs"/>
          <w:color w:val="898989"/>
          <w:kern w:val="24"/>
          <w:sz w:val="28"/>
          <w:szCs w:val="28"/>
        </w:rPr>
        <w:t>O’Hearn</w:t>
      </w:r>
      <w:proofErr w:type="spellEnd"/>
      <w:r w:rsidRPr="002829FF">
        <w:rPr>
          <w:rFonts w:asciiTheme="majorHAnsi" w:eastAsia="+mn-ea" w:hAnsiTheme="majorHAnsi" w:cs="+mn-cs"/>
          <w:color w:val="898989"/>
          <w:kern w:val="24"/>
          <w:sz w:val="28"/>
          <w:szCs w:val="28"/>
        </w:rPr>
        <w:t xml:space="preserve"> &amp; </w:t>
      </w:r>
      <w:proofErr w:type="spellStart"/>
      <w:r w:rsidRPr="002829FF">
        <w:rPr>
          <w:rFonts w:asciiTheme="majorHAnsi" w:eastAsia="+mn-ea" w:hAnsiTheme="majorHAnsi" w:cs="+mn-cs"/>
          <w:color w:val="898989"/>
          <w:kern w:val="24"/>
          <w:sz w:val="28"/>
          <w:szCs w:val="28"/>
        </w:rPr>
        <w:t>Hongseok</w:t>
      </w:r>
      <w:proofErr w:type="spellEnd"/>
      <w:r w:rsidRPr="002829FF">
        <w:rPr>
          <w:rFonts w:asciiTheme="majorHAnsi" w:eastAsia="+mn-ea" w:hAnsiTheme="majorHAnsi" w:cs="+mn-cs"/>
          <w:color w:val="898989"/>
          <w:kern w:val="24"/>
          <w:sz w:val="28"/>
          <w:szCs w:val="28"/>
        </w:rPr>
        <w:t xml:space="preserve"> Yang</w:t>
      </w:r>
    </w:p>
    <w:p w14:paraId="16C5029D" w14:textId="65939F6B" w:rsidR="00B6148E" w:rsidRPr="00735E16" w:rsidRDefault="00EA2A9F" w:rsidP="002829FF">
      <w:pPr>
        <w:pStyle w:val="Title"/>
        <w:bidi w:val="0"/>
        <w:jc w:val="center"/>
        <w:rPr>
          <w:sz w:val="28"/>
          <w:szCs w:val="36"/>
        </w:rPr>
      </w:pPr>
      <w:r w:rsidRPr="00735E16">
        <w:rPr>
          <w:sz w:val="28"/>
          <w:szCs w:val="36"/>
        </w:rPr>
        <w:t xml:space="preserve">Presented by </w:t>
      </w:r>
      <w:r w:rsidR="002829FF">
        <w:rPr>
          <w:sz w:val="28"/>
          <w:szCs w:val="36"/>
        </w:rPr>
        <w:t xml:space="preserve">Tal </w:t>
      </w:r>
      <w:proofErr w:type="spellStart"/>
      <w:r w:rsidR="002829FF">
        <w:rPr>
          <w:sz w:val="28"/>
          <w:szCs w:val="36"/>
        </w:rPr>
        <w:t>Zelmanovich</w:t>
      </w:r>
      <w:proofErr w:type="spellEnd"/>
      <w:r w:rsidRPr="00735E16">
        <w:rPr>
          <w:sz w:val="28"/>
          <w:szCs w:val="36"/>
        </w:rPr>
        <w:br/>
      </w:r>
      <w:r w:rsidR="002829FF">
        <w:rPr>
          <w:sz w:val="28"/>
          <w:szCs w:val="36"/>
        </w:rPr>
        <w:t>4.5.2014</w:t>
      </w:r>
    </w:p>
    <w:p w14:paraId="6A635199" w14:textId="2DDC8975" w:rsidR="002829FF" w:rsidRDefault="002829FF" w:rsidP="00C9630F">
      <w:pPr>
        <w:bidi w:val="0"/>
        <w:rPr>
          <w:sz w:val="24"/>
          <w:szCs w:val="24"/>
        </w:rPr>
      </w:pPr>
      <w:r>
        <w:rPr>
          <w:sz w:val="24"/>
          <w:szCs w:val="24"/>
        </w:rPr>
        <w:t xml:space="preserve">Shape analysis is a family of static analysis methods attempting to identify the general shape of the memory structures occurring through the program’s run. </w:t>
      </w:r>
      <w:r w:rsidR="00C9630F">
        <w:rPr>
          <w:sz w:val="24"/>
          <w:szCs w:val="24"/>
        </w:rPr>
        <w:t>These methods usually try to present the memory states of the program using a pointing graphs, or equivalent logical expressions. This advanced analysis can deal with non-trivial questions such as “is heap location x pointed by stack-pointer y?” and as “is heap location x a part of a cyclic list?”, and therefore requires the graph representation to be in-depth.</w:t>
      </w:r>
    </w:p>
    <w:p w14:paraId="2E3E7A09" w14:textId="352C16A8" w:rsidR="00C9630F" w:rsidRDefault="00C9630F" w:rsidP="00C9630F">
      <w:pPr>
        <w:bidi w:val="0"/>
        <w:rPr>
          <w:sz w:val="24"/>
          <w:szCs w:val="24"/>
        </w:rPr>
      </w:pPr>
      <w:r>
        <w:rPr>
          <w:sz w:val="24"/>
          <w:szCs w:val="24"/>
        </w:rPr>
        <w:t>One of the main issues in these algorithms is the ensuring of termination, this is commonly</w:t>
      </w:r>
      <w:r>
        <w:rPr>
          <w:sz w:val="24"/>
          <w:szCs w:val="24"/>
        </w:rPr>
        <w:br/>
        <w:t>achieved by means of abstraction: Collapsing a sub-graph into a singular presentation or loosen properties that were concluded to apply in the graph.</w:t>
      </w:r>
    </w:p>
    <w:p w14:paraId="141915A5" w14:textId="7BCF81D6" w:rsidR="00E84EC9" w:rsidRDefault="00E84EC9" w:rsidP="00E84EC9">
      <w:pPr>
        <w:bidi w:val="0"/>
        <w:rPr>
          <w:sz w:val="24"/>
          <w:szCs w:val="24"/>
        </w:rPr>
      </w:pPr>
      <w:r>
        <w:rPr>
          <w:sz w:val="24"/>
          <w:szCs w:val="24"/>
        </w:rPr>
        <w:t>Three shape-analysis methods will be presented:</w:t>
      </w:r>
      <w:r>
        <w:rPr>
          <w:sz w:val="24"/>
          <w:szCs w:val="24"/>
        </w:rPr>
        <w:br/>
        <w:t>TVLA: An approach utilizing three-valued logic, oriented by defining attributes as predicates</w:t>
      </w:r>
      <w:r>
        <w:rPr>
          <w:sz w:val="24"/>
          <w:szCs w:val="24"/>
        </w:rPr>
        <w:br/>
      </w:r>
      <w:proofErr w:type="spellStart"/>
      <w:r>
        <w:rPr>
          <w:sz w:val="24"/>
          <w:szCs w:val="24"/>
        </w:rPr>
        <w:t>Cutpoint</w:t>
      </w:r>
      <w:proofErr w:type="spellEnd"/>
      <w:r>
        <w:rPr>
          <w:sz w:val="24"/>
          <w:szCs w:val="24"/>
        </w:rPr>
        <w:t xml:space="preserve">-free: TVLA-based method to allow </w:t>
      </w:r>
      <w:proofErr w:type="spellStart"/>
      <w:r>
        <w:rPr>
          <w:sz w:val="24"/>
          <w:szCs w:val="24"/>
        </w:rPr>
        <w:t>interprocedural</w:t>
      </w:r>
      <w:proofErr w:type="spellEnd"/>
      <w:r>
        <w:rPr>
          <w:sz w:val="24"/>
          <w:szCs w:val="24"/>
        </w:rPr>
        <w:t xml:space="preserve"> analysis</w:t>
      </w:r>
      <w:r>
        <w:rPr>
          <w:sz w:val="24"/>
          <w:szCs w:val="24"/>
        </w:rPr>
        <w:br/>
        <w:t>Separation logic:  Representing the state as logical formula, gain speed</w:t>
      </w:r>
      <w:r w:rsidR="00231929">
        <w:rPr>
          <w:sz w:val="24"/>
          <w:szCs w:val="24"/>
        </w:rPr>
        <w:t xml:space="preserve"> </w:t>
      </w:r>
      <w:r>
        <w:rPr>
          <w:sz w:val="24"/>
          <w:szCs w:val="24"/>
        </w:rPr>
        <w:t>up using locality.</w:t>
      </w:r>
    </w:p>
    <w:p w14:paraId="6EE44B65" w14:textId="219386FC" w:rsidR="00DB4B6A" w:rsidRDefault="00DB4B6A" w:rsidP="00DB4B6A">
      <w:pPr>
        <w:bidi w:val="0"/>
        <w:rPr>
          <w:sz w:val="24"/>
          <w:szCs w:val="24"/>
        </w:rPr>
      </w:pPr>
      <w:r>
        <w:rPr>
          <w:sz w:val="24"/>
          <w:szCs w:val="24"/>
        </w:rPr>
        <w:t>The TVLA method relies on attributes (predicates) creating relations between memory locations. The user of the program can define predicates on his own as well as on which of them he is willing to compromise in the abstraction process. Three valued logic values 0, 1 or ½ are assigned to each predicate telling whether we know if it applies.</w:t>
      </w:r>
    </w:p>
    <w:p w14:paraId="33AE3ECD" w14:textId="4CA5BE00" w:rsidR="00686AE7" w:rsidRDefault="00686AE7" w:rsidP="00686AE7">
      <w:pPr>
        <w:bidi w:val="0"/>
        <w:rPr>
          <w:sz w:val="24"/>
          <w:szCs w:val="24"/>
        </w:rPr>
      </w:pPr>
      <w:r>
        <w:rPr>
          <w:sz w:val="24"/>
          <w:szCs w:val="24"/>
        </w:rPr>
        <w:t xml:space="preserve">The </w:t>
      </w:r>
      <w:proofErr w:type="spellStart"/>
      <w:r>
        <w:rPr>
          <w:sz w:val="24"/>
          <w:szCs w:val="24"/>
        </w:rPr>
        <w:t>cutpoint</w:t>
      </w:r>
      <w:proofErr w:type="spellEnd"/>
      <w:r>
        <w:rPr>
          <w:sz w:val="24"/>
          <w:szCs w:val="24"/>
        </w:rPr>
        <w:t>-free method handles only cases where function calls separates its arguments from the rest of the heap. Having this assumption allows us to cut on runtime by analyzing each procedure separately taking into account only the heap accessible from the function’s arguments.</w:t>
      </w:r>
    </w:p>
    <w:p w14:paraId="31FCDC8C" w14:textId="7C75A57E" w:rsidR="00686AE7" w:rsidRDefault="00686AE7" w:rsidP="00686AE7">
      <w:pPr>
        <w:bidi w:val="0"/>
        <w:rPr>
          <w:sz w:val="24"/>
          <w:szCs w:val="24"/>
        </w:rPr>
      </w:pPr>
      <w:r>
        <w:rPr>
          <w:sz w:val="24"/>
          <w:szCs w:val="24"/>
        </w:rPr>
        <w:t>The separation logic method represent abstracted memory states as logical statements, using core properties such as: aliasing, points to, indirectly points to (</w:t>
      </w:r>
      <w:proofErr w:type="spellStart"/>
      <w:r>
        <w:rPr>
          <w:sz w:val="24"/>
          <w:szCs w:val="24"/>
        </w:rPr>
        <w:t>ls</w:t>
      </w:r>
      <w:proofErr w:type="spellEnd"/>
      <w:r>
        <w:rPr>
          <w:sz w:val="24"/>
          <w:szCs w:val="24"/>
        </w:rPr>
        <w:t xml:space="preserve">). The power of </w:t>
      </w:r>
      <w:r w:rsidR="00A40017">
        <w:rPr>
          <w:sz w:val="24"/>
          <w:szCs w:val="24"/>
        </w:rPr>
        <w:t>this method</w:t>
      </w:r>
      <w:r>
        <w:rPr>
          <w:sz w:val="24"/>
          <w:szCs w:val="24"/>
        </w:rPr>
        <w:t xml:space="preserve"> lies in the locality principle: the heap is kept as a series of separated parts, and hence updates can be done </w:t>
      </w:r>
      <w:r w:rsidR="00A40017">
        <w:rPr>
          <w:sz w:val="24"/>
          <w:szCs w:val="24"/>
        </w:rPr>
        <w:t>locally</w:t>
      </w:r>
      <w:r>
        <w:rPr>
          <w:sz w:val="24"/>
          <w:szCs w:val="24"/>
        </w:rPr>
        <w:t>.</w:t>
      </w:r>
    </w:p>
    <w:p w14:paraId="2BB7589D" w14:textId="713CDDE7" w:rsidR="0065181B" w:rsidRPr="00F8472B" w:rsidRDefault="00A40017" w:rsidP="00A40017">
      <w:pPr>
        <w:bidi w:val="0"/>
        <w:rPr>
          <w:sz w:val="24"/>
          <w:szCs w:val="24"/>
        </w:rPr>
      </w:pPr>
      <w:r>
        <w:rPr>
          <w:sz w:val="24"/>
          <w:szCs w:val="24"/>
        </w:rPr>
        <w:t xml:space="preserve">At the end of the talk, I presented the approach I expected the algorithms to take prior to reading them. In this approach common </w:t>
      </w:r>
      <w:proofErr w:type="spellStart"/>
      <w:r>
        <w:rPr>
          <w:sz w:val="24"/>
          <w:szCs w:val="24"/>
        </w:rPr>
        <w:t>subgraphs</w:t>
      </w:r>
      <w:proofErr w:type="spellEnd"/>
      <w:r>
        <w:rPr>
          <w:sz w:val="24"/>
          <w:szCs w:val="24"/>
        </w:rPr>
        <w:t xml:space="preserve"> appearing </w:t>
      </w:r>
      <w:proofErr w:type="spellStart"/>
      <w:r>
        <w:rPr>
          <w:sz w:val="24"/>
          <w:szCs w:val="24"/>
        </w:rPr>
        <w:t>throught</w:t>
      </w:r>
      <w:proofErr w:type="spellEnd"/>
      <w:r>
        <w:rPr>
          <w:sz w:val="24"/>
          <w:szCs w:val="24"/>
        </w:rPr>
        <w:t xml:space="preserve"> the analysis are kept as memory templates, and can be reused to shrink the representation of the pointing graphs. This method leaves many open questions that should be handled, but will hopefully gain us the advantage of </w:t>
      </w:r>
      <w:r>
        <w:rPr>
          <w:sz w:val="24"/>
          <w:szCs w:val="24"/>
        </w:rPr>
        <w:lastRenderedPageBreak/>
        <w:t>calculating attributes for each template only once. Such methods were already investigated in the past, as a possible extension to separation logic oriented analysis.</w:t>
      </w:r>
    </w:p>
    <w:p w14:paraId="33CF46D1" w14:textId="667D3602" w:rsidR="00B37218" w:rsidRPr="00F8472B" w:rsidRDefault="00B37218" w:rsidP="00B37218">
      <w:pPr>
        <w:bidi w:val="0"/>
        <w:rPr>
          <w:sz w:val="24"/>
          <w:szCs w:val="24"/>
        </w:rPr>
      </w:pPr>
      <w:r w:rsidRPr="00F8472B">
        <w:rPr>
          <w:sz w:val="24"/>
          <w:szCs w:val="24"/>
        </w:rPr>
        <w:t>During the discussion after the presentation the follow</w:t>
      </w:r>
      <w:r w:rsidR="002C3325">
        <w:rPr>
          <w:sz w:val="24"/>
          <w:szCs w:val="24"/>
        </w:rPr>
        <w:t>ing</w:t>
      </w:r>
      <w:r w:rsidRPr="00F8472B">
        <w:rPr>
          <w:sz w:val="24"/>
          <w:szCs w:val="24"/>
        </w:rPr>
        <w:t xml:space="preserve"> points </w:t>
      </w:r>
      <w:r w:rsidR="002C3325">
        <w:rPr>
          <w:sz w:val="24"/>
          <w:szCs w:val="24"/>
        </w:rPr>
        <w:t>came up</w:t>
      </w:r>
      <w:r w:rsidRPr="00F8472B">
        <w:rPr>
          <w:sz w:val="24"/>
          <w:szCs w:val="24"/>
        </w:rPr>
        <w:t>:</w:t>
      </w:r>
    </w:p>
    <w:p w14:paraId="31DC9A37" w14:textId="70B4BA4E" w:rsidR="0065181B" w:rsidRPr="00F8472B" w:rsidRDefault="00353B4C" w:rsidP="00353B4C">
      <w:pPr>
        <w:pStyle w:val="ListParagraph"/>
        <w:numPr>
          <w:ilvl w:val="0"/>
          <w:numId w:val="1"/>
        </w:numPr>
        <w:bidi w:val="0"/>
        <w:rPr>
          <w:sz w:val="24"/>
          <w:szCs w:val="24"/>
        </w:rPr>
      </w:pPr>
      <w:r>
        <w:rPr>
          <w:sz w:val="24"/>
          <w:szCs w:val="24"/>
        </w:rPr>
        <w:t>Can these tools be used for practical usage today?</w:t>
      </w:r>
      <w:r>
        <w:rPr>
          <w:sz w:val="24"/>
          <w:szCs w:val="24"/>
        </w:rPr>
        <w:br/>
        <w:t>Although separation logic method was successfully run on the Linux kernel, the road to wide usage is still far. These methods require a lot of fine tuning (which properties we wish to analyze</w:t>
      </w:r>
      <w:proofErr w:type="gramStart"/>
      <w:r>
        <w:rPr>
          <w:sz w:val="24"/>
          <w:szCs w:val="24"/>
        </w:rPr>
        <w:t>?,</w:t>
      </w:r>
      <w:proofErr w:type="gramEnd"/>
      <w:r>
        <w:rPr>
          <w:sz w:val="24"/>
          <w:szCs w:val="24"/>
        </w:rPr>
        <w:t xml:space="preserve"> which level of abstraction to use?), and do not scale up well unless many demands are loosen.</w:t>
      </w:r>
    </w:p>
    <w:p w14:paraId="77150519" w14:textId="17913A0F" w:rsidR="0065181B" w:rsidRPr="00F8472B" w:rsidRDefault="00875C93" w:rsidP="00875C93">
      <w:pPr>
        <w:pStyle w:val="ListParagraph"/>
        <w:numPr>
          <w:ilvl w:val="0"/>
          <w:numId w:val="1"/>
        </w:numPr>
        <w:bidi w:val="0"/>
        <w:rPr>
          <w:sz w:val="24"/>
          <w:szCs w:val="24"/>
        </w:rPr>
      </w:pPr>
      <w:r>
        <w:rPr>
          <w:sz w:val="24"/>
          <w:szCs w:val="24"/>
        </w:rPr>
        <w:t>When should these methods be applied?</w:t>
      </w:r>
      <w:r>
        <w:rPr>
          <w:sz w:val="24"/>
          <w:szCs w:val="24"/>
        </w:rPr>
        <w:br/>
        <w:t>The strong point of the algorithms is identifying heap-properties, and therefore they’re well suited for verifying data-structure handling code (for example: a code implementing a dictionary as a binary tree)</w:t>
      </w:r>
    </w:p>
    <w:p w14:paraId="7C71771B" w14:textId="28928B64" w:rsidR="007E46C8" w:rsidRPr="00F8472B" w:rsidRDefault="00E92E1A" w:rsidP="00E92E1A">
      <w:pPr>
        <w:pStyle w:val="ListParagraph"/>
        <w:numPr>
          <w:ilvl w:val="0"/>
          <w:numId w:val="1"/>
        </w:numPr>
        <w:bidi w:val="0"/>
        <w:rPr>
          <w:sz w:val="24"/>
          <w:szCs w:val="24"/>
        </w:rPr>
      </w:pPr>
      <w:r>
        <w:rPr>
          <w:sz w:val="24"/>
          <w:szCs w:val="24"/>
        </w:rPr>
        <w:t xml:space="preserve">Also during the lecture itself one of the students had the idea to bound analysis pointing-depth instead of summarization, that idea is also mentioned </w:t>
      </w:r>
      <w:bookmarkStart w:id="0" w:name="_GoBack"/>
      <w:bookmarkEnd w:id="0"/>
      <w:r>
        <w:rPr>
          <w:sz w:val="24"/>
          <w:szCs w:val="24"/>
        </w:rPr>
        <w:t>in the TVLA article.</w:t>
      </w:r>
    </w:p>
    <w:sectPr w:rsidR="007E46C8" w:rsidRPr="00F8472B" w:rsidSect="007F6528">
      <w:pgSz w:w="11906" w:h="16838"/>
      <w:pgMar w:top="1134" w:right="1077" w:bottom="1134" w:left="107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34CF" w14:textId="77777777" w:rsidR="0075528A" w:rsidRDefault="0075528A" w:rsidP="007F6528">
      <w:pPr>
        <w:spacing w:after="0" w:line="240" w:lineRule="auto"/>
      </w:pPr>
      <w:r>
        <w:separator/>
      </w:r>
    </w:p>
  </w:endnote>
  <w:endnote w:type="continuationSeparator" w:id="0">
    <w:p w14:paraId="6B18C6E1" w14:textId="77777777" w:rsidR="0075528A" w:rsidRDefault="0075528A" w:rsidP="007F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12C71" w14:textId="77777777" w:rsidR="0075528A" w:rsidRDefault="0075528A" w:rsidP="007F6528">
      <w:pPr>
        <w:spacing w:after="0" w:line="240" w:lineRule="auto"/>
      </w:pPr>
      <w:r>
        <w:separator/>
      </w:r>
    </w:p>
  </w:footnote>
  <w:footnote w:type="continuationSeparator" w:id="0">
    <w:p w14:paraId="045A6EA3" w14:textId="77777777" w:rsidR="0075528A" w:rsidRDefault="0075528A" w:rsidP="007F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4E3C"/>
    <w:multiLevelType w:val="hybridMultilevel"/>
    <w:tmpl w:val="526A38BC"/>
    <w:lvl w:ilvl="0" w:tplc="0B5C3B74">
      <w:start w:val="1"/>
      <w:numFmt w:val="bullet"/>
      <w:lvlText w:val="•"/>
      <w:lvlJc w:val="left"/>
      <w:pPr>
        <w:tabs>
          <w:tab w:val="num" w:pos="720"/>
        </w:tabs>
        <w:ind w:left="720" w:hanging="360"/>
      </w:pPr>
      <w:rPr>
        <w:rFonts w:ascii="Arial" w:hAnsi="Arial" w:hint="default"/>
      </w:rPr>
    </w:lvl>
    <w:lvl w:ilvl="1" w:tplc="1AA20338" w:tentative="1">
      <w:start w:val="1"/>
      <w:numFmt w:val="bullet"/>
      <w:lvlText w:val="•"/>
      <w:lvlJc w:val="left"/>
      <w:pPr>
        <w:tabs>
          <w:tab w:val="num" w:pos="1440"/>
        </w:tabs>
        <w:ind w:left="1440" w:hanging="360"/>
      </w:pPr>
      <w:rPr>
        <w:rFonts w:ascii="Arial" w:hAnsi="Arial" w:hint="default"/>
      </w:rPr>
    </w:lvl>
    <w:lvl w:ilvl="2" w:tplc="D6C4BFF6" w:tentative="1">
      <w:start w:val="1"/>
      <w:numFmt w:val="bullet"/>
      <w:lvlText w:val="•"/>
      <w:lvlJc w:val="left"/>
      <w:pPr>
        <w:tabs>
          <w:tab w:val="num" w:pos="2160"/>
        </w:tabs>
        <w:ind w:left="2160" w:hanging="360"/>
      </w:pPr>
      <w:rPr>
        <w:rFonts w:ascii="Arial" w:hAnsi="Arial" w:hint="default"/>
      </w:rPr>
    </w:lvl>
    <w:lvl w:ilvl="3" w:tplc="CA00F8D4" w:tentative="1">
      <w:start w:val="1"/>
      <w:numFmt w:val="bullet"/>
      <w:lvlText w:val="•"/>
      <w:lvlJc w:val="left"/>
      <w:pPr>
        <w:tabs>
          <w:tab w:val="num" w:pos="2880"/>
        </w:tabs>
        <w:ind w:left="2880" w:hanging="360"/>
      </w:pPr>
      <w:rPr>
        <w:rFonts w:ascii="Arial" w:hAnsi="Arial" w:hint="default"/>
      </w:rPr>
    </w:lvl>
    <w:lvl w:ilvl="4" w:tplc="8D78D8F6" w:tentative="1">
      <w:start w:val="1"/>
      <w:numFmt w:val="bullet"/>
      <w:lvlText w:val="•"/>
      <w:lvlJc w:val="left"/>
      <w:pPr>
        <w:tabs>
          <w:tab w:val="num" w:pos="3600"/>
        </w:tabs>
        <w:ind w:left="3600" w:hanging="360"/>
      </w:pPr>
      <w:rPr>
        <w:rFonts w:ascii="Arial" w:hAnsi="Arial" w:hint="default"/>
      </w:rPr>
    </w:lvl>
    <w:lvl w:ilvl="5" w:tplc="03E85AB2" w:tentative="1">
      <w:start w:val="1"/>
      <w:numFmt w:val="bullet"/>
      <w:lvlText w:val="•"/>
      <w:lvlJc w:val="left"/>
      <w:pPr>
        <w:tabs>
          <w:tab w:val="num" w:pos="4320"/>
        </w:tabs>
        <w:ind w:left="4320" w:hanging="360"/>
      </w:pPr>
      <w:rPr>
        <w:rFonts w:ascii="Arial" w:hAnsi="Arial" w:hint="default"/>
      </w:rPr>
    </w:lvl>
    <w:lvl w:ilvl="6" w:tplc="B30C8B3A" w:tentative="1">
      <w:start w:val="1"/>
      <w:numFmt w:val="bullet"/>
      <w:lvlText w:val="•"/>
      <w:lvlJc w:val="left"/>
      <w:pPr>
        <w:tabs>
          <w:tab w:val="num" w:pos="5040"/>
        </w:tabs>
        <w:ind w:left="5040" w:hanging="360"/>
      </w:pPr>
      <w:rPr>
        <w:rFonts w:ascii="Arial" w:hAnsi="Arial" w:hint="default"/>
      </w:rPr>
    </w:lvl>
    <w:lvl w:ilvl="7" w:tplc="AF1A0040" w:tentative="1">
      <w:start w:val="1"/>
      <w:numFmt w:val="bullet"/>
      <w:lvlText w:val="•"/>
      <w:lvlJc w:val="left"/>
      <w:pPr>
        <w:tabs>
          <w:tab w:val="num" w:pos="5760"/>
        </w:tabs>
        <w:ind w:left="5760" w:hanging="360"/>
      </w:pPr>
      <w:rPr>
        <w:rFonts w:ascii="Arial" w:hAnsi="Arial" w:hint="default"/>
      </w:rPr>
    </w:lvl>
    <w:lvl w:ilvl="8" w:tplc="FC0879A0" w:tentative="1">
      <w:start w:val="1"/>
      <w:numFmt w:val="bullet"/>
      <w:lvlText w:val="•"/>
      <w:lvlJc w:val="left"/>
      <w:pPr>
        <w:tabs>
          <w:tab w:val="num" w:pos="6480"/>
        </w:tabs>
        <w:ind w:left="6480" w:hanging="360"/>
      </w:pPr>
      <w:rPr>
        <w:rFonts w:ascii="Arial" w:hAnsi="Arial" w:hint="default"/>
      </w:rPr>
    </w:lvl>
  </w:abstractNum>
  <w:abstractNum w:abstractNumId="1">
    <w:nsid w:val="397175AE"/>
    <w:multiLevelType w:val="hybridMultilevel"/>
    <w:tmpl w:val="02A028CE"/>
    <w:lvl w:ilvl="0" w:tplc="50AA22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D0"/>
    <w:rsid w:val="001F733B"/>
    <w:rsid w:val="00217A86"/>
    <w:rsid w:val="00231929"/>
    <w:rsid w:val="00250A06"/>
    <w:rsid w:val="002829FF"/>
    <w:rsid w:val="002C3325"/>
    <w:rsid w:val="002C5602"/>
    <w:rsid w:val="002E6DDE"/>
    <w:rsid w:val="00353B4C"/>
    <w:rsid w:val="003B1A6D"/>
    <w:rsid w:val="00453733"/>
    <w:rsid w:val="006350F7"/>
    <w:rsid w:val="0065181B"/>
    <w:rsid w:val="00670CB9"/>
    <w:rsid w:val="00686AE7"/>
    <w:rsid w:val="00735E16"/>
    <w:rsid w:val="0075528A"/>
    <w:rsid w:val="007D0316"/>
    <w:rsid w:val="007E46C8"/>
    <w:rsid w:val="007F6528"/>
    <w:rsid w:val="0081751F"/>
    <w:rsid w:val="00875C93"/>
    <w:rsid w:val="0090176D"/>
    <w:rsid w:val="00946FD0"/>
    <w:rsid w:val="00A40017"/>
    <w:rsid w:val="00AC25A8"/>
    <w:rsid w:val="00B051FD"/>
    <w:rsid w:val="00B215E0"/>
    <w:rsid w:val="00B37218"/>
    <w:rsid w:val="00BD1CA6"/>
    <w:rsid w:val="00C77661"/>
    <w:rsid w:val="00C9630F"/>
    <w:rsid w:val="00CD4726"/>
    <w:rsid w:val="00D861F9"/>
    <w:rsid w:val="00DB4B6A"/>
    <w:rsid w:val="00DF570D"/>
    <w:rsid w:val="00E36FE0"/>
    <w:rsid w:val="00E82838"/>
    <w:rsid w:val="00E84EC9"/>
    <w:rsid w:val="00E92E1A"/>
    <w:rsid w:val="00EA2A9F"/>
    <w:rsid w:val="00F00D4A"/>
    <w:rsid w:val="00F31DDB"/>
    <w:rsid w:val="00F71538"/>
    <w:rsid w:val="00F8472B"/>
    <w:rsid w:val="00FA1352"/>
    <w:rsid w:val="00FE59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9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D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A2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218"/>
    <w:pPr>
      <w:ind w:left="720"/>
      <w:contextualSpacing/>
    </w:pPr>
  </w:style>
  <w:style w:type="paragraph" w:styleId="Header">
    <w:name w:val="header"/>
    <w:basedOn w:val="Normal"/>
    <w:link w:val="HeaderChar"/>
    <w:uiPriority w:val="99"/>
    <w:semiHidden/>
    <w:unhideWhenUsed/>
    <w:rsid w:val="007F65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6528"/>
  </w:style>
  <w:style w:type="paragraph" w:styleId="Footer">
    <w:name w:val="footer"/>
    <w:basedOn w:val="Normal"/>
    <w:link w:val="FooterChar"/>
    <w:uiPriority w:val="99"/>
    <w:semiHidden/>
    <w:unhideWhenUsed/>
    <w:rsid w:val="007F65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F6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D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A2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218"/>
    <w:pPr>
      <w:ind w:left="720"/>
      <w:contextualSpacing/>
    </w:pPr>
  </w:style>
  <w:style w:type="paragraph" w:styleId="Header">
    <w:name w:val="header"/>
    <w:basedOn w:val="Normal"/>
    <w:link w:val="HeaderChar"/>
    <w:uiPriority w:val="99"/>
    <w:semiHidden/>
    <w:unhideWhenUsed/>
    <w:rsid w:val="007F65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6528"/>
  </w:style>
  <w:style w:type="paragraph" w:styleId="Footer">
    <w:name w:val="footer"/>
    <w:basedOn w:val="Normal"/>
    <w:link w:val="FooterChar"/>
    <w:uiPriority w:val="99"/>
    <w:semiHidden/>
    <w:unhideWhenUsed/>
    <w:rsid w:val="007F65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F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3046">
      <w:bodyDiv w:val="1"/>
      <w:marLeft w:val="0"/>
      <w:marRight w:val="0"/>
      <w:marTop w:val="0"/>
      <w:marBottom w:val="0"/>
      <w:divBdr>
        <w:top w:val="none" w:sz="0" w:space="0" w:color="auto"/>
        <w:left w:val="none" w:sz="0" w:space="0" w:color="auto"/>
        <w:bottom w:val="none" w:sz="0" w:space="0" w:color="auto"/>
        <w:right w:val="none" w:sz="0" w:space="0" w:color="auto"/>
      </w:divBdr>
    </w:div>
    <w:div w:id="775908412">
      <w:bodyDiv w:val="1"/>
      <w:marLeft w:val="0"/>
      <w:marRight w:val="0"/>
      <w:marTop w:val="0"/>
      <w:marBottom w:val="0"/>
      <w:divBdr>
        <w:top w:val="none" w:sz="0" w:space="0" w:color="auto"/>
        <w:left w:val="none" w:sz="0" w:space="0" w:color="auto"/>
        <w:bottom w:val="none" w:sz="0" w:space="0" w:color="auto"/>
        <w:right w:val="none" w:sz="0" w:space="0" w:color="auto"/>
      </w:divBdr>
      <w:divsChild>
        <w:div w:id="2091541485">
          <w:marLeft w:val="547"/>
          <w:marRight w:val="0"/>
          <w:marTop w:val="106"/>
          <w:marBottom w:val="0"/>
          <w:divBdr>
            <w:top w:val="none" w:sz="0" w:space="0" w:color="auto"/>
            <w:left w:val="none" w:sz="0" w:space="0" w:color="auto"/>
            <w:bottom w:val="none" w:sz="0" w:space="0" w:color="auto"/>
            <w:right w:val="none" w:sz="0" w:space="0" w:color="auto"/>
          </w:divBdr>
        </w:div>
      </w:divsChild>
    </w:div>
    <w:div w:id="11093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13</cp:revision>
  <dcterms:created xsi:type="dcterms:W3CDTF">2014-05-06T09:26:00Z</dcterms:created>
  <dcterms:modified xsi:type="dcterms:W3CDTF">2014-05-06T10:00:00Z</dcterms:modified>
</cp:coreProperties>
</file>